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838"/>
        <w:gridCol w:w="1189"/>
        <w:gridCol w:w="2279"/>
        <w:gridCol w:w="3150"/>
      </w:tblGrid>
      <w:tr w:rsidR="00BA3297" w:rsidRPr="003D2EBE" w:rsidTr="00BA3297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297" w:rsidRDefault="00AC7A9E">
            <w:bookmarkStart w:id="0" w:name="_GoBack"/>
            <w:r w:rsidRPr="00AC7A9E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0.1pt;height:686.9pt">
                  <v:imagedata r:id="rId6" o:title="Рисунок (248)"/>
                </v:shape>
              </w:pict>
            </w:r>
            <w:bookmarkEnd w:id="0"/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lastRenderedPageBreak/>
              <w:t>План воспитательной работы школы</w:t>
            </w:r>
          </w:p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10-11 классы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№1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«Классное руководство»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3D2E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руководитель отряда ЮИД, классные руководители, руководитель ДЮП, учитель ОБЖ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по ОБЖ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«Законы класса»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«Осенняя дискотека или Ура! Каникулы!»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«День матери», праздничный концерт, беседы, выставка рисунков, фотоконкурс.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(посвященные государственным праздникам РФ, памятным датам, событиям истории и культуры)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-«Всероссийский урок безопасности школьников в сети Интернет»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народного единства»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толерантности»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конституции РТ»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словаря»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Неизвестного Солдата»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Героев Отечества»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конституции РФ»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освобождения Ленинграда от фашистской блокады»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юного героя-антифашиста»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памяти о россиянах, исполнявших служебный долг за пределами Отечества»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родного языка»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-«День Защитника Отечества»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воссоединения Крыма и России»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космонавтики»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семьи»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славянской письменности и культуры»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защиты детей 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-«Пушкинский день  России»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Торжественное вручение аттестатов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игры, тренинги на сплочение классного коллектива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тематических стенгазет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портфолио учащимися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№2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«Школьный урок» и «Курсы внеурочной деятельности»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предметных недель (квесты, игры, викторины)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муниципальных и республиканских конкурсах, акциях, научно-исследовательских конференциях.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творческих конкурсах, фестивалях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значимые акции, отряд «Юнармия»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EC631B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классного руководителя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EC631B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EC631B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EC631B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№3</w:t>
            </w:r>
            <w:r w:rsidRPr="003D2E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«Самоуправление»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школьной странички в социальных сетях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 в школе: конкурсная программа «А ну-ка, девушки!», акция по поздравлению мам, бабушек, девушек.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флешмобов к значимым датам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«Лучший класс года», «Ученик года», «Спортсмен года»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№4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«Профориентация»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Встречи с представителями разных профессий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тренинг по </w:t>
            </w: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выявлению склонности и способности к выбору профессии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Педагог-психолог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 по профессиональной ориентации в целях выбора сферы деятельности (профессии)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графику центра занятости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Экскурсии на производственные объекты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 игра «Мир профессий»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№5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«Работа с родителями»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«Бессмертный полк»,  </w:t>
            </w:r>
            <w:r w:rsidRPr="003D2E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новогодний вечер и т.д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общешкольного родительского комитета, совета школы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дни (посещение школьных и внеурочных занятий 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Модуль№6</w:t>
            </w:r>
            <w:r w:rsidRPr="003D2EB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«Ключевые общешкольные дела»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звонок»; Единый урок «Время сказать  «Спасибо!»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«Новогодний калейдоскоп»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-«Сказка в окне»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-«Веселое новогодие»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-«Здравствуй, новый год!»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проект «Отечества достойные сыны»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гражданского и патриотического воспитания: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беседа о героях-антифашистах, конкурс стихов и патриотической песни, 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акции «Письмо солдату», уроки мужества, акции «Бессмертный полк», «Георгиевская ленточка»,</w:t>
            </w:r>
          </w:p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Вахта памяти у памятника «Павшим в годы войны»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истории,ЗДВР, педагог-организатор, классные руководители, руководитель юнармейского отряда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 Последнего звонка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 9,11 классов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«Замечательный вожатый» (проведение игр, праздников с младшими  школьниками)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труженикам тыла, пожилым людям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ГТО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здоровья»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чувашской культуры «Çӑварни»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Default="00B31450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чувашского языка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№7 «Детские общественные объединения» и «Волонтерство»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Месячник по профилактике безопасности дорожного движения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 члены детских общественных объединений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объединений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руководитель отряда «ФОРПОСТ», 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представителями пожарной службы и правоохранительных органов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Отряд «ФОРПОСТ»</w:t>
            </w:r>
          </w:p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ДЮП, ЮИД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и поддержка интернет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странички детского объединения в соцсетях.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 старшеклассников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акций, флешмобов , игр, квестов для популяризации деятельности детского общественного мероприятия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нравственного воспитания «Спешите делать добрые дела». Осенняя неделя добра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волонтерского движения «Не будь равнодушным»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 нравственного воспитания «Спешите делать добрые дела». Весенняя неделя добра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«Посади дерево»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Уход за обелиском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«Замечательный вожатый» (проведение игр, праздников с младшими  школьниками)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труженикам тыла, пожилым людям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ГТО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31450" w:rsidTr="00C3093B">
        <w:tblPrEx>
          <w:tblLook w:val="04A0"/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здоровья»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450" w:rsidRDefault="00B31450" w:rsidP="00C3093B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№8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«Экскурсии, походы»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школьный музей  «Наши земляки – участники локальных войн»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музея,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кл.рук.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краеведческий музей г.Тетюши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кл.рук.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Виртуальные экскурсии по музеям РТ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Однодневные туристические походы «В поход за здоровьем»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B31450" w:rsidRPr="003D2EBE" w:rsidTr="00C3093B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№9 «Профилактика правонарушений»</w:t>
            </w:r>
          </w:p>
        </w:tc>
      </w:tr>
      <w:tr w:rsidR="00B31450" w:rsidRPr="003D2EBE" w:rsidTr="00C3093B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3D2EBE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Профилактическая операция </w:t>
            </w: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«Подросток»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Зам. директора по УВР, ВР, </w:t>
            </w: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Акция «Внимание, дети!». Час профилактики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Классный час «Опасность террористических и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экстремистских проявлений среди несовершеннолетних»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Линейка «Об ответственности за употребление спиртосодержащей продукции. Всемирный день трезвости»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Беседа «Инфекционные заболевания. Меры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безопасности. Вакцинация»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«Киберугрозы современности»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Социально –психологическое тестирование на отношение к наркотикам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</w:t>
            </w: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Беседа совместно с инспектором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делам несовершеннолетних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«Административная ответственность за употребление, хранение и распространение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наркотических и психотропных веществ»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День отказа от курения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Беседа «Твои дела в твоих поступках». Телефон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доверия.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«Гигиеническое обучение и воспитание детей и подростков. Декадник по борьбе со СПИДом.»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Акция «Красная лента»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«Безопасный Новый год». Проведение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инструктажей.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«Об угрозах Интернета. Детский суицид. Его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проявления и как себя уберечь»»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«Профессии наших родителей»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«Антиобщественные молодёжные группировки.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Уголовная ответственность»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«Моя формула успеха»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Беседа «О нормах и правилах здорового образа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жизни»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«Один дома»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Беседа «Ответственность за нарушение правил поведения»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Инструктажи «Это надо знать» (о безопасности в летний период)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Встречи с инспектором по делам несовершеннолетних, ГИБДД, МЧС, специалистами </w:t>
            </w: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прокуратуры,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ЦРБ, отдела соцзащиты.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31450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Профилактическая работа с обучающимися (Совет</w:t>
            </w:r>
          </w:p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профилактики,</w:t>
            </w: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индивидуальные беседы, лекции, консультации, тренинги 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50" w:rsidRPr="00BF5780" w:rsidRDefault="00B31450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BF578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:rsidR="00B31450" w:rsidRPr="003D2EBE" w:rsidRDefault="00B31450" w:rsidP="00B314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1450" w:rsidRDefault="00B31450" w:rsidP="00B31450"/>
    <w:p w:rsidR="002C25F5" w:rsidRDefault="002C25F5"/>
    <w:sectPr w:rsidR="002C25F5" w:rsidSect="00AC7A9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A36" w:rsidRDefault="00803A36">
      <w:pPr>
        <w:spacing w:after="0" w:line="240" w:lineRule="auto"/>
      </w:pPr>
      <w:r>
        <w:separator/>
      </w:r>
    </w:p>
  </w:endnote>
  <w:endnote w:type="continuationSeparator" w:id="1">
    <w:p w:rsidR="00803A36" w:rsidRDefault="0080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6245043"/>
      <w:docPartObj>
        <w:docPartGallery w:val="Page Numbers (Bottom of Page)"/>
        <w:docPartUnique/>
      </w:docPartObj>
    </w:sdtPr>
    <w:sdtContent>
      <w:p w:rsidR="00093B1D" w:rsidRDefault="00AC7A9E">
        <w:pPr>
          <w:pStyle w:val="a4"/>
          <w:jc w:val="center"/>
        </w:pPr>
        <w:r>
          <w:fldChar w:fldCharType="begin"/>
        </w:r>
        <w:r w:rsidR="00B31450">
          <w:instrText>PAGE   \* MERGEFORMAT</w:instrText>
        </w:r>
        <w:r>
          <w:fldChar w:fldCharType="separate"/>
        </w:r>
        <w:r w:rsidR="00137C5E">
          <w:rPr>
            <w:noProof/>
          </w:rPr>
          <w:t>8</w:t>
        </w:r>
        <w:r>
          <w:fldChar w:fldCharType="end"/>
        </w:r>
      </w:p>
    </w:sdtContent>
  </w:sdt>
  <w:p w:rsidR="00093B1D" w:rsidRDefault="00803A3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A36" w:rsidRDefault="00803A36">
      <w:pPr>
        <w:spacing w:after="0" w:line="240" w:lineRule="auto"/>
      </w:pPr>
      <w:r>
        <w:separator/>
      </w:r>
    </w:p>
  </w:footnote>
  <w:footnote w:type="continuationSeparator" w:id="1">
    <w:p w:rsidR="00803A36" w:rsidRDefault="00803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450"/>
    <w:rsid w:val="00137C5E"/>
    <w:rsid w:val="002C25F5"/>
    <w:rsid w:val="00461D79"/>
    <w:rsid w:val="00803A36"/>
    <w:rsid w:val="00AC7A9E"/>
    <w:rsid w:val="00B31450"/>
    <w:rsid w:val="00BA3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450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B31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314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450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B31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314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1752</Words>
  <Characters>9993</Characters>
  <Application>Microsoft Office Word</Application>
  <DocSecurity>0</DocSecurity>
  <Lines>83</Lines>
  <Paragraphs>23</Paragraphs>
  <ScaleCrop>false</ScaleCrop>
  <Company/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MELT</cp:lastModifiedBy>
  <cp:revision>4</cp:revision>
  <dcterms:created xsi:type="dcterms:W3CDTF">2021-09-27T18:46:00Z</dcterms:created>
  <dcterms:modified xsi:type="dcterms:W3CDTF">2022-04-06T19:42:00Z</dcterms:modified>
</cp:coreProperties>
</file>